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E42" w:rsidRDefault="006C4E4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5550E2" w:rsidRDefault="005550E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5550E2" w:rsidRDefault="005550E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5550E2" w:rsidRDefault="005550E2" w:rsidP="005550E2">
      <w:pPr>
        <w:spacing w:before="3"/>
        <w:jc w:val="center"/>
        <w:rPr>
          <w:rFonts w:ascii="Times New Roman" w:eastAsia="Times New Roman" w:hAnsi="Times New Roman" w:cs="Times New Roman"/>
          <w:sz w:val="6"/>
          <w:szCs w:val="6"/>
        </w:rPr>
      </w:pPr>
      <w:r w:rsidRPr="005550E2">
        <w:rPr>
          <w:color w:val="942193"/>
          <w:w w:val="110"/>
          <w:sz w:val="144"/>
        </w:rPr>
        <w:t>Happines</w:t>
      </w:r>
      <w:r>
        <w:rPr>
          <w:color w:val="942193"/>
          <w:w w:val="110"/>
          <w:sz w:val="144"/>
        </w:rPr>
        <w:t>s</w:t>
      </w:r>
    </w:p>
    <w:p w:rsidR="005550E2" w:rsidRDefault="005550E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5550E2" w:rsidRDefault="005550E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5550E2" w:rsidRDefault="005550E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6C4E42" w:rsidRDefault="005550E2">
      <w:pPr>
        <w:spacing w:line="200" w:lineRule="atLeast"/>
        <w:ind w:left="221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Gill Sans MT"/>
          <w:noProof/>
          <w:color w:val="942193"/>
          <w:w w:val="110"/>
          <w:sz w:val="120"/>
          <w:lang w:val="en-GB" w:eastAsia="en-GB" w:bidi="bn-IN"/>
        </w:rPr>
        <w:drawing>
          <wp:inline distT="0" distB="0" distL="0" distR="0">
            <wp:extent cx="4320457" cy="2911622"/>
            <wp:effectExtent l="19050" t="0" r="3893" b="0"/>
            <wp:docPr id="3" name="Picture 2" descr="C:\Users\Roger\Dropbox\ART LVYA\LVYA\happin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ger\Dropbox\ART LVYA\LVYA\happines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8036" b="10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57" cy="2911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E42" w:rsidRPr="009F36CF" w:rsidRDefault="00986364">
      <w:pPr>
        <w:pStyle w:val="BodyText"/>
        <w:spacing w:before="28" w:line="256" w:lineRule="auto"/>
        <w:ind w:left="2108" w:right="2097"/>
        <w:jc w:val="center"/>
        <w:rPr>
          <w:rFonts w:ascii="Book Antiqua" w:hAnsi="Book Antiqua"/>
          <w:color w:val="942193"/>
          <w:w w:val="110"/>
        </w:rPr>
      </w:pPr>
      <w:r w:rsidRPr="009F36CF">
        <w:rPr>
          <w:rFonts w:ascii="Book Antiqua" w:hAnsi="Book Antiqua"/>
          <w:color w:val="942193"/>
          <w:w w:val="110"/>
        </w:rPr>
        <w:t>When</w:t>
      </w:r>
      <w:r w:rsidRPr="009F36CF">
        <w:rPr>
          <w:rFonts w:ascii="Book Antiqua" w:hAnsi="Book Antiqua"/>
          <w:color w:val="942193"/>
          <w:spacing w:val="-6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</w:t>
      </w:r>
      <w:r w:rsidRPr="009F36CF">
        <w:rPr>
          <w:rFonts w:ascii="Book Antiqua" w:hAnsi="Book Antiqua"/>
          <w:color w:val="942193"/>
          <w:spacing w:val="-5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have</w:t>
      </w:r>
      <w:r w:rsidRPr="009F36CF">
        <w:rPr>
          <w:rFonts w:ascii="Book Antiqua" w:hAnsi="Book Antiqua"/>
          <w:color w:val="942193"/>
          <w:spacing w:val="-5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love</w:t>
      </w:r>
      <w:r w:rsidRPr="009F36CF">
        <w:rPr>
          <w:rFonts w:ascii="Book Antiqua" w:hAnsi="Book Antiqua"/>
          <w:color w:val="942193"/>
          <w:spacing w:val="-6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and</w:t>
      </w:r>
      <w:r w:rsidRPr="009F36CF">
        <w:rPr>
          <w:rFonts w:ascii="Book Antiqua" w:hAnsi="Book Antiqua"/>
          <w:color w:val="942193"/>
          <w:spacing w:val="-5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peace</w:t>
      </w:r>
      <w:r w:rsidRPr="009F36CF">
        <w:rPr>
          <w:rFonts w:ascii="Book Antiqua" w:hAnsi="Book Antiqua"/>
          <w:color w:val="942193"/>
          <w:spacing w:val="-5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inside,</w:t>
      </w:r>
      <w:r w:rsidRPr="009F36CF">
        <w:rPr>
          <w:rFonts w:ascii="Book Antiqua" w:hAnsi="Book Antiqua"/>
          <w:color w:val="942193"/>
          <w:w w:val="113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happiness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just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comes.</w:t>
      </w:r>
    </w:p>
    <w:p w:rsidR="00BD2144" w:rsidRPr="009F36CF" w:rsidRDefault="00BD2144">
      <w:pPr>
        <w:pStyle w:val="BodyText"/>
        <w:spacing w:before="28" w:line="256" w:lineRule="auto"/>
        <w:ind w:left="2108" w:right="2097"/>
        <w:jc w:val="center"/>
        <w:rPr>
          <w:rFonts w:ascii="Book Antiqua" w:hAnsi="Book Antiqua"/>
          <w:sz w:val="16"/>
        </w:rPr>
      </w:pPr>
    </w:p>
    <w:p w:rsidR="006C4E42" w:rsidRPr="009F36CF" w:rsidRDefault="00986364">
      <w:pPr>
        <w:pStyle w:val="BodyText"/>
        <w:spacing w:before="0" w:line="256" w:lineRule="auto"/>
        <w:ind w:left="1178" w:right="1166"/>
        <w:jc w:val="center"/>
        <w:rPr>
          <w:rFonts w:ascii="Book Antiqua" w:hAnsi="Book Antiqua"/>
          <w:color w:val="942193"/>
          <w:w w:val="110"/>
        </w:rPr>
      </w:pPr>
      <w:r w:rsidRPr="009F36CF">
        <w:rPr>
          <w:rFonts w:ascii="Book Antiqua" w:hAnsi="Book Antiqua"/>
          <w:color w:val="942193"/>
          <w:w w:val="110"/>
        </w:rPr>
        <w:t>Happiness</w:t>
      </w:r>
      <w:r w:rsidRPr="009F36CF">
        <w:rPr>
          <w:rFonts w:ascii="Book Antiqua" w:hAnsi="Book Antiqua"/>
          <w:color w:val="942193"/>
          <w:spacing w:val="-22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is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state</w:t>
      </w:r>
      <w:r w:rsidRPr="009F36CF">
        <w:rPr>
          <w:rFonts w:ascii="Book Antiqua" w:hAnsi="Book Antiqua"/>
          <w:color w:val="942193"/>
          <w:spacing w:val="-22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of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peace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in</w:t>
      </w:r>
      <w:r w:rsidRPr="009F36CF">
        <w:rPr>
          <w:rFonts w:ascii="Book Antiqua" w:hAnsi="Book Antiqua"/>
          <w:color w:val="942193"/>
          <w:spacing w:val="-22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which</w:t>
      </w:r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proofErr w:type="gramStart"/>
      <w:r w:rsidRPr="009F36CF">
        <w:rPr>
          <w:rFonts w:ascii="Book Antiqua" w:hAnsi="Book Antiqua"/>
          <w:color w:val="942193"/>
          <w:w w:val="110"/>
        </w:rPr>
        <w:t>there</w:t>
      </w:r>
      <w:proofErr w:type="gramEnd"/>
      <w:r w:rsidRPr="009F36CF">
        <w:rPr>
          <w:rFonts w:ascii="Book Antiqua" w:hAnsi="Book Antiqua"/>
          <w:color w:val="942193"/>
          <w:spacing w:val="-2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is</w:t>
      </w:r>
      <w:r w:rsidRPr="009F36CF">
        <w:rPr>
          <w:rFonts w:ascii="Book Antiqua" w:hAnsi="Book Antiqua"/>
          <w:color w:val="942193"/>
          <w:w w:val="112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no</w:t>
      </w:r>
      <w:r w:rsidRPr="009F36CF">
        <w:rPr>
          <w:rFonts w:ascii="Book Antiqua" w:hAnsi="Book Antiqua"/>
          <w:color w:val="942193"/>
          <w:spacing w:val="-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upheaval</w:t>
      </w:r>
      <w:r w:rsidRPr="009F36CF">
        <w:rPr>
          <w:rFonts w:ascii="Book Antiqua" w:hAnsi="Book Antiqua"/>
          <w:color w:val="942193"/>
          <w:spacing w:val="-1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or violence.</w:t>
      </w:r>
    </w:p>
    <w:p w:rsidR="00BD2144" w:rsidRPr="009F36CF" w:rsidRDefault="00BD2144">
      <w:pPr>
        <w:pStyle w:val="BodyText"/>
        <w:spacing w:before="0" w:line="256" w:lineRule="auto"/>
        <w:ind w:left="1178" w:right="1166"/>
        <w:jc w:val="center"/>
        <w:rPr>
          <w:rFonts w:ascii="Book Antiqua" w:hAnsi="Book Antiqua"/>
          <w:sz w:val="16"/>
        </w:rPr>
      </w:pPr>
    </w:p>
    <w:p w:rsidR="00BD2144" w:rsidRPr="009F36CF" w:rsidRDefault="00BD2144" w:rsidP="00BD2144">
      <w:pPr>
        <w:pStyle w:val="BodyText"/>
        <w:spacing w:before="0"/>
        <w:ind w:right="120"/>
        <w:jc w:val="center"/>
        <w:rPr>
          <w:rFonts w:ascii="Book Antiqua" w:hAnsi="Book Antiqua"/>
          <w:color w:val="942193"/>
          <w:w w:val="110"/>
          <w:sz w:val="16"/>
        </w:rPr>
      </w:pPr>
    </w:p>
    <w:p w:rsidR="006C4E42" w:rsidRPr="009F36CF" w:rsidRDefault="00986364" w:rsidP="00BD2144">
      <w:pPr>
        <w:pStyle w:val="BodyText"/>
        <w:spacing w:before="0"/>
        <w:ind w:right="120"/>
        <w:jc w:val="center"/>
        <w:rPr>
          <w:rFonts w:ascii="Book Antiqua" w:hAnsi="Book Antiqua"/>
        </w:rPr>
      </w:pPr>
      <w:r w:rsidRPr="009F36CF">
        <w:rPr>
          <w:rFonts w:ascii="Book Antiqua" w:hAnsi="Book Antiqua"/>
          <w:color w:val="942193"/>
          <w:w w:val="110"/>
        </w:rPr>
        <w:t>When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there</w:t>
      </w:r>
      <w:r w:rsidRPr="009F36CF">
        <w:rPr>
          <w:rFonts w:ascii="Book Antiqua" w:hAnsi="Book Antiqua"/>
          <w:color w:val="942193"/>
          <w:spacing w:val="-2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is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</w:t>
      </w:r>
      <w:r w:rsidRPr="009F36CF">
        <w:rPr>
          <w:rFonts w:ascii="Book Antiqua" w:hAnsi="Book Antiqua"/>
          <w:color w:val="942193"/>
          <w:spacing w:val="-2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feeling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of</w:t>
      </w:r>
      <w:r w:rsidRPr="009F36CF">
        <w:rPr>
          <w:rFonts w:ascii="Book Antiqua" w:hAnsi="Book Antiqua"/>
          <w:color w:val="942193"/>
          <w:spacing w:val="-2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hope,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there</w:t>
      </w:r>
      <w:r w:rsidRPr="009F36CF">
        <w:rPr>
          <w:rFonts w:ascii="Book Antiqua" w:hAnsi="Book Antiqua"/>
          <w:color w:val="942193"/>
          <w:spacing w:val="-2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is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happiness.</w:t>
      </w:r>
    </w:p>
    <w:p w:rsidR="006C4E42" w:rsidRPr="009F36CF" w:rsidRDefault="00986364">
      <w:pPr>
        <w:pStyle w:val="BodyText"/>
        <w:ind w:right="120"/>
        <w:jc w:val="center"/>
        <w:rPr>
          <w:rFonts w:ascii="Book Antiqua" w:hAnsi="Book Antiqua"/>
        </w:rPr>
      </w:pPr>
      <w:r w:rsidRPr="009F36CF">
        <w:rPr>
          <w:rFonts w:ascii="Book Antiqua" w:hAnsi="Book Antiqua"/>
          <w:color w:val="942193"/>
          <w:w w:val="110"/>
        </w:rPr>
        <w:t>Good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wishes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for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everyone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give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happiness</w:t>
      </w:r>
      <w:r w:rsidRPr="009F36CF">
        <w:rPr>
          <w:rFonts w:ascii="Book Antiqua" w:hAnsi="Book Antiqua"/>
          <w:color w:val="942193"/>
          <w:spacing w:val="-28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inside.</w:t>
      </w:r>
    </w:p>
    <w:p w:rsidR="006C4E42" w:rsidRPr="009F36CF" w:rsidRDefault="00986364">
      <w:pPr>
        <w:pStyle w:val="BodyText"/>
        <w:spacing w:before="293"/>
        <w:ind w:right="120"/>
        <w:jc w:val="center"/>
        <w:rPr>
          <w:rFonts w:ascii="Book Antiqua" w:hAnsi="Book Antiqua"/>
        </w:rPr>
      </w:pPr>
      <w:r w:rsidRPr="009F36CF">
        <w:rPr>
          <w:rFonts w:ascii="Book Antiqua" w:hAnsi="Book Antiqua"/>
          <w:color w:val="942193"/>
          <w:w w:val="110"/>
        </w:rPr>
        <w:t>Happiness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naturally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comes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with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pure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and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selfless</w:t>
      </w:r>
      <w:r w:rsidRPr="009F36CF">
        <w:rPr>
          <w:rFonts w:ascii="Book Antiqua" w:hAnsi="Book Antiqua"/>
          <w:color w:val="942193"/>
          <w:spacing w:val="-2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actions.</w:t>
      </w:r>
    </w:p>
    <w:p w:rsidR="00BD2144" w:rsidRPr="009F36CF" w:rsidRDefault="00BD2144">
      <w:pPr>
        <w:pStyle w:val="BodyText"/>
        <w:ind w:right="120"/>
        <w:jc w:val="center"/>
        <w:rPr>
          <w:rFonts w:ascii="Book Antiqua" w:hAnsi="Book Antiqua"/>
          <w:sz w:val="16"/>
        </w:rPr>
      </w:pPr>
    </w:p>
    <w:p w:rsidR="006C4E42" w:rsidRPr="009F36CF" w:rsidRDefault="00986364" w:rsidP="00BD2144">
      <w:pPr>
        <w:pStyle w:val="BodyText"/>
        <w:tabs>
          <w:tab w:val="left" w:pos="7513"/>
        </w:tabs>
        <w:spacing w:before="0" w:line="266" w:lineRule="auto"/>
        <w:ind w:left="284" w:right="452"/>
        <w:jc w:val="center"/>
        <w:rPr>
          <w:rFonts w:ascii="Book Antiqua" w:hAnsi="Book Antiqua"/>
        </w:rPr>
      </w:pPr>
      <w:r w:rsidRPr="009F36CF">
        <w:rPr>
          <w:rFonts w:ascii="Book Antiqua" w:hAnsi="Book Antiqua"/>
          <w:color w:val="942193"/>
          <w:w w:val="110"/>
        </w:rPr>
        <w:t>When</w:t>
      </w:r>
      <w:r w:rsidRPr="009F36CF">
        <w:rPr>
          <w:rFonts w:ascii="Book Antiqua" w:hAnsi="Book Antiqua"/>
          <w:color w:val="942193"/>
          <w:spacing w:val="-4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one</w:t>
      </w:r>
      <w:r w:rsidRPr="009F36CF">
        <w:rPr>
          <w:rFonts w:ascii="Book Antiqua" w:hAnsi="Book Antiqua"/>
          <w:color w:val="942193"/>
          <w:spacing w:val="-4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is</w:t>
      </w:r>
      <w:r w:rsidRPr="009F36CF">
        <w:rPr>
          <w:rFonts w:ascii="Book Antiqua" w:hAnsi="Book Antiqua"/>
          <w:color w:val="942193"/>
          <w:spacing w:val="-4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content</w:t>
      </w:r>
      <w:r w:rsidRPr="009F36CF">
        <w:rPr>
          <w:rFonts w:ascii="Book Antiqua" w:hAnsi="Book Antiqua"/>
          <w:color w:val="942193"/>
          <w:spacing w:val="-47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with</w:t>
      </w:r>
      <w:r w:rsidRPr="009F36CF">
        <w:rPr>
          <w:rFonts w:ascii="Book Antiqua" w:hAnsi="Book Antiqua"/>
          <w:color w:val="942193"/>
          <w:spacing w:val="-46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oneself,</w:t>
      </w:r>
      <w:r w:rsidRPr="009F36CF">
        <w:rPr>
          <w:rFonts w:ascii="Book Antiqua" w:hAnsi="Book Antiqua"/>
          <w:color w:val="942193"/>
          <w:w w:val="109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happiness</w:t>
      </w:r>
      <w:r w:rsidRPr="009F36CF">
        <w:rPr>
          <w:rFonts w:ascii="Book Antiqua" w:hAnsi="Book Antiqua"/>
          <w:color w:val="942193"/>
          <w:spacing w:val="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comes</w:t>
      </w:r>
      <w:r w:rsidRPr="009F36CF">
        <w:rPr>
          <w:rFonts w:ascii="Book Antiqua" w:hAnsi="Book Antiqua"/>
          <w:color w:val="942193"/>
          <w:spacing w:val="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automatically.</w:t>
      </w:r>
    </w:p>
    <w:p w:rsidR="006C4E42" w:rsidRDefault="00986364" w:rsidP="00BD2144">
      <w:pPr>
        <w:pStyle w:val="BodyText"/>
        <w:spacing w:before="0" w:line="256" w:lineRule="auto"/>
        <w:ind w:left="242" w:right="231"/>
        <w:jc w:val="center"/>
        <w:rPr>
          <w:rFonts w:ascii="Book Antiqua" w:hAnsi="Book Antiqua"/>
          <w:color w:val="942193"/>
          <w:w w:val="110"/>
        </w:rPr>
      </w:pPr>
      <w:r w:rsidRPr="009F36CF">
        <w:rPr>
          <w:rFonts w:ascii="Book Antiqua" w:hAnsi="Book Antiqua"/>
          <w:color w:val="942193"/>
          <w:w w:val="110"/>
        </w:rPr>
        <w:t>When</w:t>
      </w:r>
      <w:r w:rsidRPr="009F36CF">
        <w:rPr>
          <w:rFonts w:ascii="Book Antiqua" w:hAnsi="Book Antiqua"/>
          <w:color w:val="942193"/>
          <w:spacing w:val="-5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my</w:t>
      </w:r>
      <w:r w:rsidRPr="009F36CF">
        <w:rPr>
          <w:rFonts w:ascii="Book Antiqua" w:hAnsi="Book Antiqua"/>
          <w:color w:val="942193"/>
          <w:spacing w:val="-5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words</w:t>
      </w:r>
      <w:r w:rsidRPr="009F36CF">
        <w:rPr>
          <w:rFonts w:ascii="Book Antiqua" w:hAnsi="Book Antiqua"/>
          <w:color w:val="942193"/>
          <w:spacing w:val="-5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express</w:t>
      </w:r>
      <w:r w:rsidRPr="009F36CF">
        <w:rPr>
          <w:rFonts w:ascii="Book Antiqua" w:hAnsi="Book Antiqua"/>
          <w:color w:val="942193"/>
          <w:spacing w:val="-5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‘give</w:t>
      </w:r>
      <w:r w:rsidRPr="009F36CF">
        <w:rPr>
          <w:rFonts w:ascii="Book Antiqua" w:hAnsi="Book Antiqua"/>
          <w:color w:val="942193"/>
          <w:spacing w:val="-5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flowers</w:t>
      </w:r>
      <w:r w:rsidRPr="009F36CF">
        <w:rPr>
          <w:rFonts w:ascii="Book Antiqua" w:hAnsi="Book Antiqua"/>
          <w:color w:val="942193"/>
          <w:spacing w:val="-5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instead</w:t>
      </w:r>
      <w:r w:rsidRPr="009F36CF">
        <w:rPr>
          <w:rFonts w:ascii="Book Antiqua" w:hAnsi="Book Antiqua"/>
          <w:color w:val="942193"/>
          <w:spacing w:val="-5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of</w:t>
      </w:r>
      <w:r w:rsidRPr="009F36CF">
        <w:rPr>
          <w:rFonts w:ascii="Book Antiqua" w:hAnsi="Book Antiqua"/>
          <w:color w:val="942193"/>
          <w:spacing w:val="-5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thorns,’</w:t>
      </w:r>
      <w:r w:rsidRPr="009F36CF">
        <w:rPr>
          <w:rFonts w:ascii="Book Antiqua" w:hAnsi="Book Antiqua"/>
          <w:color w:val="942193"/>
          <w:w w:val="105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I</w:t>
      </w:r>
      <w:r w:rsidRPr="009F36CF">
        <w:rPr>
          <w:rFonts w:ascii="Book Antiqua" w:hAnsi="Book Antiqua"/>
          <w:color w:val="942193"/>
          <w:spacing w:val="-3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create</w:t>
      </w:r>
      <w:r w:rsidRPr="009F36CF">
        <w:rPr>
          <w:rFonts w:ascii="Book Antiqua" w:hAnsi="Book Antiqua"/>
          <w:color w:val="942193"/>
          <w:spacing w:val="-3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a</w:t>
      </w:r>
      <w:r w:rsidRPr="009F36CF">
        <w:rPr>
          <w:rFonts w:ascii="Book Antiqua" w:hAnsi="Book Antiqua"/>
          <w:color w:val="942193"/>
          <w:spacing w:val="-33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happier</w:t>
      </w:r>
      <w:r w:rsidRPr="009F36CF">
        <w:rPr>
          <w:rFonts w:ascii="Book Antiqua" w:hAnsi="Book Antiqua"/>
          <w:color w:val="942193"/>
          <w:spacing w:val="-34"/>
          <w:w w:val="110"/>
        </w:rPr>
        <w:t xml:space="preserve"> </w:t>
      </w:r>
      <w:r w:rsidRPr="009F36CF">
        <w:rPr>
          <w:rFonts w:ascii="Book Antiqua" w:hAnsi="Book Antiqua"/>
          <w:color w:val="942193"/>
          <w:w w:val="110"/>
        </w:rPr>
        <w:t>world.</w:t>
      </w:r>
    </w:p>
    <w:p w:rsidR="009F36CF" w:rsidRPr="009F36CF" w:rsidRDefault="009F36CF" w:rsidP="00BD2144">
      <w:pPr>
        <w:pStyle w:val="BodyText"/>
        <w:spacing w:before="0" w:line="256" w:lineRule="auto"/>
        <w:ind w:left="242" w:right="231"/>
        <w:jc w:val="center"/>
        <w:rPr>
          <w:rFonts w:ascii="Book Antiqua" w:hAnsi="Book Antiqua"/>
          <w:color w:val="942193"/>
          <w:w w:val="110"/>
          <w:sz w:val="10"/>
        </w:rPr>
      </w:pPr>
    </w:p>
    <w:p w:rsidR="0043154B" w:rsidRPr="009F36CF" w:rsidRDefault="009F36CF" w:rsidP="00BD2144">
      <w:pPr>
        <w:pStyle w:val="BodyText"/>
        <w:spacing w:before="219" w:line="256" w:lineRule="auto"/>
        <w:ind w:left="142" w:right="231"/>
        <w:rPr>
          <w:rFonts w:asciiTheme="minorHAnsi" w:eastAsia="Times New Roman" w:hAnsiTheme="minorHAnsi" w:cstheme="minorHAnsi"/>
          <w:color w:val="00B050"/>
          <w:sz w:val="24"/>
          <w:szCs w:val="24"/>
          <w:lang w:eastAsia="en-AU"/>
        </w:rPr>
      </w:pPr>
      <w:r>
        <w:rPr>
          <w:rFonts w:asciiTheme="minorHAnsi" w:hAnsiTheme="minorHAnsi" w:cstheme="minorHAnsi"/>
          <w:noProof/>
          <w:lang w:val="en-GB" w:eastAsia="en-GB" w:bidi="bn-IN"/>
        </w:rPr>
        <w:drawing>
          <wp:anchor distT="0" distB="0" distL="114300" distR="114300" simplePos="0" relativeHeight="1072" behindDoc="0" locked="0" layoutInCell="1" allowOverlap="1">
            <wp:simplePos x="0" y="0"/>
            <wp:positionH relativeFrom="page">
              <wp:posOffset>5852160</wp:posOffset>
            </wp:positionH>
            <wp:positionV relativeFrom="paragraph">
              <wp:posOffset>32385</wp:posOffset>
            </wp:positionV>
            <wp:extent cx="1375410" cy="479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47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54B" w:rsidRPr="009F36CF">
        <w:rPr>
          <w:rFonts w:asciiTheme="minorHAnsi" w:eastAsia="Times New Roman" w:hAnsiTheme="minorHAnsi" w:cstheme="minorHAnsi"/>
          <w:color w:val="00B050"/>
          <w:sz w:val="24"/>
          <w:szCs w:val="24"/>
          <w:lang w:eastAsia="en-AU"/>
        </w:rPr>
        <w:t>From Living Values Education Activities for Young Adults © 2019</w:t>
      </w:r>
    </w:p>
    <w:p w:rsidR="0043154B" w:rsidRPr="009F36CF" w:rsidRDefault="0043154B" w:rsidP="00BD2144">
      <w:pPr>
        <w:widowControl/>
        <w:ind w:left="142"/>
        <w:rPr>
          <w:rFonts w:eastAsia="Times New Roman" w:cstheme="minorHAnsi"/>
          <w:color w:val="00B050"/>
          <w:sz w:val="24"/>
          <w:szCs w:val="24"/>
          <w:lang w:val="en-AU" w:eastAsia="en-AU"/>
        </w:rPr>
      </w:pPr>
      <w:r w:rsidRPr="009F36CF">
        <w:rPr>
          <w:rFonts w:eastAsia="Times New Roman" w:cstheme="minorHAnsi"/>
          <w:color w:val="00B050"/>
          <w:sz w:val="24"/>
          <w:szCs w:val="24"/>
          <w:lang w:val="en-AU" w:eastAsia="en-AU"/>
        </w:rPr>
        <w:t>Association for Living Values Education International</w:t>
      </w:r>
      <w:r w:rsidR="00BD2144" w:rsidRPr="009F36CF">
        <w:rPr>
          <w:rFonts w:eastAsia="Times New Roman" w:cstheme="minorHAnsi"/>
          <w:color w:val="00B050"/>
          <w:sz w:val="24"/>
          <w:szCs w:val="24"/>
          <w:lang w:val="en-AU" w:eastAsia="en-AU"/>
        </w:rPr>
        <w:t xml:space="preserve"> - </w:t>
      </w:r>
      <w:r w:rsidRPr="009F36CF">
        <w:rPr>
          <w:rFonts w:eastAsia="Times New Roman" w:cstheme="minorHAnsi"/>
          <w:color w:val="00B050"/>
          <w:sz w:val="24"/>
          <w:szCs w:val="24"/>
          <w:lang w:val="en-AU" w:eastAsia="en-AU"/>
        </w:rPr>
        <w:t>www.</w:t>
      </w:r>
      <w:hyperlink r:id="rId6" w:tgtFrame="_blank" w:history="1">
        <w:r w:rsidRPr="009F36CF">
          <w:rPr>
            <w:rFonts w:eastAsia="Times New Roman" w:cstheme="minorHAnsi"/>
            <w:color w:val="00B050"/>
            <w:sz w:val="24"/>
            <w:szCs w:val="24"/>
            <w:lang w:val="en-AU" w:eastAsia="en-AU"/>
          </w:rPr>
          <w:t>livingvalues.net</w:t>
        </w:r>
      </w:hyperlink>
    </w:p>
    <w:sectPr w:rsidR="0043154B" w:rsidRPr="009F36CF" w:rsidSect="006C4E42">
      <w:type w:val="continuous"/>
      <w:pgSz w:w="11900" w:h="16840"/>
      <w:pgMar w:top="600" w:right="540" w:bottom="280" w:left="560" w:header="720" w:footer="720" w:gutter="0"/>
      <w:pgBorders w:offsetFrom="page">
        <w:top w:val="single" w:sz="18" w:space="24" w:color="009051"/>
        <w:left w:val="single" w:sz="18" w:space="14" w:color="009051"/>
        <w:bottom w:val="single" w:sz="18" w:space="21" w:color="009051"/>
        <w:right w:val="single" w:sz="18" w:space="12" w:color="009051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E42"/>
    <w:rsid w:val="0043154B"/>
    <w:rsid w:val="00492B17"/>
    <w:rsid w:val="005550E2"/>
    <w:rsid w:val="006C4E42"/>
    <w:rsid w:val="00986364"/>
    <w:rsid w:val="009D1C68"/>
    <w:rsid w:val="009F36CF"/>
    <w:rsid w:val="00BD2144"/>
    <w:rsid w:val="00C3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8A6EA3-DB26-4AAE-9AE7-3C96BFCA2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C4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C4E42"/>
    <w:pPr>
      <w:spacing w:before="53"/>
      <w:ind w:left="129"/>
    </w:pPr>
    <w:rPr>
      <w:rFonts w:ascii="Gill Sans MT" w:eastAsia="Gill Sans MT" w:hAnsi="Gill Sans MT"/>
      <w:sz w:val="42"/>
      <w:szCs w:val="42"/>
    </w:rPr>
  </w:style>
  <w:style w:type="paragraph" w:styleId="ListParagraph">
    <w:name w:val="List Paragraph"/>
    <w:basedOn w:val="Normal"/>
    <w:uiPriority w:val="1"/>
    <w:qFormat/>
    <w:rsid w:val="006C4E42"/>
  </w:style>
  <w:style w:type="paragraph" w:customStyle="1" w:styleId="TableParagraph">
    <w:name w:val="Table Paragraph"/>
    <w:basedOn w:val="Normal"/>
    <w:uiPriority w:val="1"/>
    <w:qFormat/>
    <w:rsid w:val="006C4E42"/>
  </w:style>
  <w:style w:type="paragraph" w:styleId="BalloonText">
    <w:name w:val="Balloon Text"/>
    <w:basedOn w:val="Normal"/>
    <w:link w:val="BalloonTextChar"/>
    <w:uiPriority w:val="99"/>
    <w:semiHidden/>
    <w:unhideWhenUsed/>
    <w:rsid w:val="005550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0E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31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0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23630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2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vingvalues.ne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Happiness</vt:lpstr>
    </vt:vector>
  </TitlesOfParts>
  <Company>Microsoft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Happiness</dc:title>
  <dc:creator>Wayan Rustiasa</dc:creator>
  <cp:lastModifiedBy>Nand Wadhwani</cp:lastModifiedBy>
  <cp:revision>3</cp:revision>
  <dcterms:created xsi:type="dcterms:W3CDTF">2019-12-21T19:46:00Z</dcterms:created>
  <dcterms:modified xsi:type="dcterms:W3CDTF">2020-03-07T04:16:00Z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